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50" w:rsidRDefault="00C42350">
      <w:pPr>
        <w:framePr w:w="12097" w:h="1873" w:vSpace="240" w:wrap="notBeside" w:vAnchor="page" w:hAnchor="page" w:x="1" w:y="1"/>
        <w:jc w:val="center"/>
        <w:rPr>
          <w:rFonts w:ascii="Arial MT" w:hAnsi="Arial MT"/>
          <w:b/>
          <w:color w:val="000000"/>
        </w:rPr>
      </w:pPr>
    </w:p>
    <w:p w:rsidR="009252B1" w:rsidRDefault="009252B1">
      <w:pPr>
        <w:framePr w:w="12097" w:h="1873" w:vSpace="240" w:wrap="notBeside" w:vAnchor="page" w:hAnchor="page" w:x="1" w:y="1"/>
        <w:jc w:val="center"/>
        <w:rPr>
          <w:rFonts w:ascii="Arial MT" w:hAnsi="Arial MT"/>
          <w:b/>
          <w:color w:val="000000"/>
        </w:rPr>
      </w:pPr>
    </w:p>
    <w:p w:rsidR="00BD4C60" w:rsidRPr="0034488F" w:rsidRDefault="00AE7246" w:rsidP="00BD4C60">
      <w:pPr>
        <w:pStyle w:val="Caption"/>
        <w:framePr w:h="1873" w:wrap="notBeside" w:x="1" w:y="1"/>
        <w:rPr>
          <w:sz w:val="20"/>
        </w:rPr>
      </w:pPr>
      <w:r>
        <w:rPr>
          <w:noProof/>
          <w:snapToGrid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603250</wp:posOffset>
            </wp:positionH>
            <wp:positionV relativeFrom="paragraph">
              <wp:posOffset>-270510</wp:posOffset>
            </wp:positionV>
            <wp:extent cx="988695" cy="977900"/>
            <wp:effectExtent l="1905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C60" w:rsidRPr="0034488F">
        <w:rPr>
          <w:sz w:val="20"/>
        </w:rPr>
        <w:t>UNITED STATES MARINE CORPS</w:t>
      </w:r>
    </w:p>
    <w:p w:rsidR="00BD4C60" w:rsidRPr="00C37A9E" w:rsidRDefault="00AE7246" w:rsidP="00BD4C60">
      <w:pPr>
        <w:pStyle w:val="Footer1"/>
        <w:framePr w:w="12097" w:h="1873" w:vSpace="240" w:wrap="notBeside" w:vAnchor="page" w:hAnchor="page" w:x="1" w:y="1"/>
        <w:jc w:val="center"/>
        <w:rPr>
          <w:rFonts w:ascii="Courier New" w:hAnsi="Courier New" w:cs="Courier New"/>
          <w:bCs/>
          <w:sz w:val="16"/>
          <w:szCs w:val="16"/>
        </w:rPr>
      </w:pPr>
      <w:proofErr w:type="gramStart"/>
      <w:r w:rsidRPr="00AE7246">
        <w:rPr>
          <w:rFonts w:ascii="Courier New" w:hAnsi="Courier New" w:cs="Courier New"/>
          <w:bCs/>
          <w:sz w:val="16"/>
          <w:szCs w:val="16"/>
          <w:highlight w:val="yellow"/>
        </w:rPr>
        <w:t>Your</w:t>
      </w:r>
      <w:proofErr w:type="gramEnd"/>
      <w:r w:rsidRPr="00AE7246">
        <w:rPr>
          <w:rFonts w:ascii="Courier New" w:hAnsi="Courier New" w:cs="Courier New"/>
          <w:bCs/>
          <w:sz w:val="16"/>
          <w:szCs w:val="16"/>
          <w:highlight w:val="yellow"/>
        </w:rPr>
        <w:t xml:space="preserve"> Unit</w:t>
      </w:r>
    </w:p>
    <w:p w:rsidR="00BD4C60" w:rsidRPr="00C37A9E" w:rsidRDefault="00BD4C60" w:rsidP="00BD4C60">
      <w:pPr>
        <w:pStyle w:val="Footer1"/>
        <w:framePr w:w="12097" w:h="1873" w:vSpace="240" w:wrap="notBeside" w:vAnchor="page" w:hAnchor="page" w:x="1" w:y="1"/>
        <w:jc w:val="center"/>
        <w:rPr>
          <w:rFonts w:ascii="Courier New" w:hAnsi="Courier New" w:cs="Courier New"/>
          <w:bCs/>
          <w:sz w:val="16"/>
          <w:szCs w:val="16"/>
        </w:rPr>
      </w:pPr>
      <w:r w:rsidRPr="00C37A9E">
        <w:rPr>
          <w:rFonts w:ascii="Courier New" w:hAnsi="Courier New" w:cs="Courier New"/>
          <w:bCs/>
          <w:sz w:val="16"/>
          <w:szCs w:val="16"/>
        </w:rPr>
        <w:t>COMBAT LOGISTICS REGIMENT 25</w:t>
      </w:r>
    </w:p>
    <w:p w:rsidR="00BD4C60" w:rsidRPr="00C37A9E" w:rsidRDefault="00BD4C60" w:rsidP="00BD4C60">
      <w:pPr>
        <w:pStyle w:val="Footer1"/>
        <w:framePr w:w="12097" w:h="1873" w:vSpace="240" w:wrap="notBeside" w:vAnchor="page" w:hAnchor="page" w:x="1" w:y="1"/>
        <w:jc w:val="center"/>
        <w:rPr>
          <w:rFonts w:ascii="Courier New" w:hAnsi="Courier New" w:cs="Courier New"/>
          <w:bCs/>
          <w:sz w:val="16"/>
          <w:szCs w:val="16"/>
        </w:rPr>
      </w:pPr>
      <w:r w:rsidRPr="00C37A9E">
        <w:rPr>
          <w:rFonts w:ascii="Courier New" w:hAnsi="Courier New" w:cs="Courier New"/>
          <w:bCs/>
          <w:sz w:val="16"/>
          <w:szCs w:val="16"/>
        </w:rPr>
        <w:t>PSC BOX 20128</w:t>
      </w:r>
    </w:p>
    <w:p w:rsidR="00BD4C60" w:rsidRPr="0014541D" w:rsidRDefault="00BD4C60" w:rsidP="00BD4C60">
      <w:pPr>
        <w:pStyle w:val="Footer1"/>
        <w:framePr w:w="12097" w:h="1873" w:vSpace="240" w:wrap="notBeside" w:vAnchor="page" w:hAnchor="page" w:x="1" w:y="1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CAMP LEJEUNE, NC 28542-0128</w:t>
      </w:r>
    </w:p>
    <w:p w:rsidR="009252B1" w:rsidRDefault="009252B1">
      <w:pPr>
        <w:pStyle w:val="Footer1"/>
        <w:framePr w:w="12097" w:h="1873" w:vSpace="240" w:wrap="notBeside" w:vAnchor="page" w:hAnchor="page" w:x="1" w:y="1"/>
        <w:jc w:val="center"/>
        <w:rPr>
          <w:rFonts w:ascii="Arial MT" w:hAnsi="Arial MT"/>
          <w:bCs/>
          <w:sz w:val="12"/>
        </w:rPr>
      </w:pPr>
    </w:p>
    <w:p w:rsidR="009252B1" w:rsidRDefault="009252B1">
      <w:pPr>
        <w:framePr w:w="12097" w:h="1873" w:vSpace="240" w:wrap="notBeside" w:vAnchor="page" w:hAnchor="page" w:x="1" w:y="1"/>
        <w:tabs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rPr>
          <w:rFonts w:ascii="Arial MT" w:hAnsi="Arial MT"/>
          <w:sz w:val="10"/>
        </w:rPr>
      </w:pP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</w:p>
    <w:p w:rsidR="009252B1" w:rsidRDefault="009252B1">
      <w:pPr>
        <w:framePr w:w="12097" w:h="1873" w:vSpace="240" w:wrap="notBeside" w:vAnchor="page" w:hAnchor="page" w:x="1" w:y="1"/>
        <w:tabs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rPr>
          <w:rFonts w:ascii="Arial MT" w:hAnsi="Arial MT"/>
          <w:sz w:val="10"/>
        </w:rPr>
      </w:pP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</w:p>
    <w:p w:rsidR="00BB4D6F" w:rsidRDefault="002802AE">
      <w:pPr>
        <w:pStyle w:val="DefaultText"/>
        <w:widowControl/>
        <w:outlineLvl w:val="0"/>
        <w:rPr>
          <w:rFonts w:ascii="Arial MT" w:hAnsi="Arial MT"/>
          <w:sz w:val="10"/>
        </w:rPr>
      </w:pP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  <w:t xml:space="preserve"> </w:t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</w:r>
      <w:r>
        <w:rPr>
          <w:rFonts w:ascii="Arial MT" w:hAnsi="Arial MT"/>
          <w:sz w:val="10"/>
        </w:rPr>
        <w:tab/>
        <w:t xml:space="preserve">                        </w:t>
      </w:r>
      <w:r w:rsidR="009252B1">
        <w:rPr>
          <w:rFonts w:ascii="Arial MT" w:hAnsi="Arial MT"/>
          <w:sz w:val="10"/>
        </w:rPr>
        <w:t xml:space="preserve">   </w:t>
      </w:r>
      <w:r w:rsidR="00BB4D6F">
        <w:rPr>
          <w:rFonts w:ascii="Arial MT" w:hAnsi="Arial MT"/>
          <w:sz w:val="10"/>
        </w:rPr>
        <w:t xml:space="preserve">  </w:t>
      </w:r>
      <w:r w:rsidR="009252B1">
        <w:rPr>
          <w:rFonts w:ascii="Arial MT" w:hAnsi="Arial MT"/>
          <w:sz w:val="10"/>
        </w:rPr>
        <w:t xml:space="preserve">IN REPLY REFER TO: </w:t>
      </w:r>
      <w:r w:rsidR="00BB4D6F">
        <w:rPr>
          <w:rFonts w:ascii="Arial MT" w:hAnsi="Arial MT"/>
          <w:sz w:val="10"/>
        </w:rPr>
        <w:t xml:space="preserve"> </w:t>
      </w:r>
    </w:p>
    <w:p w:rsidR="002802AE" w:rsidRPr="002802AE" w:rsidRDefault="00BB4D6F" w:rsidP="002802AE">
      <w:pPr>
        <w:pStyle w:val="DefaultText"/>
        <w:ind w:left="360"/>
        <w:rPr>
          <w:rFonts w:ascii="Courier New" w:hAnsi="Courier New" w:cs="Courier New"/>
          <w:sz w:val="22"/>
          <w:szCs w:val="22"/>
        </w:rPr>
      </w:pPr>
      <w:r w:rsidRPr="002802AE">
        <w:rPr>
          <w:rFonts w:ascii="Courier New" w:hAnsi="Courier New" w:cs="Courier New"/>
          <w:sz w:val="22"/>
          <w:szCs w:val="22"/>
        </w:rPr>
        <w:t xml:space="preserve">                                                         </w:t>
      </w:r>
      <w:r w:rsidR="002802AE">
        <w:rPr>
          <w:rFonts w:ascii="Courier New" w:hAnsi="Courier New" w:cs="Courier New"/>
          <w:sz w:val="22"/>
          <w:szCs w:val="22"/>
        </w:rPr>
        <w:t xml:space="preserve"> </w:t>
      </w:r>
      <w:r w:rsidR="0045298E">
        <w:rPr>
          <w:rFonts w:ascii="Courier New" w:hAnsi="Courier New" w:cs="Courier New"/>
          <w:sz w:val="22"/>
          <w:szCs w:val="22"/>
        </w:rPr>
        <w:t>5800</w:t>
      </w:r>
      <w:r w:rsidRPr="002802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2802AE" w:rsidRPr="002802AE" w:rsidRDefault="002802AE" w:rsidP="002802AE">
      <w:pPr>
        <w:pStyle w:val="DefaultText"/>
        <w:tabs>
          <w:tab w:val="left" w:pos="9450"/>
          <w:tab w:val="left" w:pos="9720"/>
        </w:tabs>
        <w:ind w:left="360"/>
        <w:rPr>
          <w:rFonts w:ascii="Courier New" w:hAnsi="Courier New" w:cs="Courier New"/>
          <w:sz w:val="22"/>
          <w:szCs w:val="22"/>
        </w:rPr>
      </w:pPr>
      <w:r w:rsidRPr="002802AE"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</w:t>
      </w:r>
      <w:r w:rsidR="00D376E7">
        <w:rPr>
          <w:rFonts w:ascii="Courier New" w:hAnsi="Courier New" w:cs="Courier New"/>
          <w:sz w:val="22"/>
          <w:szCs w:val="22"/>
        </w:rPr>
        <w:t>Legal</w:t>
      </w:r>
    </w:p>
    <w:p w:rsidR="002802AE" w:rsidRPr="002802AE" w:rsidRDefault="002802AE" w:rsidP="002802AE">
      <w:pPr>
        <w:pStyle w:val="DefaultText"/>
        <w:tabs>
          <w:tab w:val="left" w:pos="9450"/>
          <w:tab w:val="left" w:pos="9720"/>
        </w:tabs>
        <w:ind w:left="360"/>
        <w:rPr>
          <w:rFonts w:ascii="Courier New" w:hAnsi="Courier New" w:cs="Courier New"/>
          <w:sz w:val="22"/>
          <w:szCs w:val="22"/>
        </w:rPr>
      </w:pPr>
      <w:r w:rsidRPr="002802AE">
        <w:rPr>
          <w:rFonts w:ascii="Courier New" w:hAnsi="Courier New" w:cs="Courier New"/>
          <w:sz w:val="22"/>
          <w:szCs w:val="22"/>
        </w:rPr>
        <w:t xml:space="preserve">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="00AE7246" w:rsidRPr="00AE7246">
        <w:rPr>
          <w:rFonts w:ascii="Courier New" w:hAnsi="Courier New" w:cs="Courier New"/>
          <w:sz w:val="22"/>
          <w:szCs w:val="22"/>
          <w:highlight w:val="yellow"/>
        </w:rPr>
        <w:t>DATE</w:t>
      </w:r>
    </w:p>
    <w:p w:rsidR="002802AE" w:rsidRPr="00B61D62" w:rsidRDefault="002802AE" w:rsidP="002802AE">
      <w:pPr>
        <w:pStyle w:val="DefaultText"/>
        <w:ind w:left="360"/>
        <w:rPr>
          <w:rFonts w:ascii="Courier New" w:hAnsi="Courier New" w:cs="Courier New"/>
          <w:snapToGrid/>
          <w:szCs w:val="24"/>
        </w:rPr>
      </w:pPr>
      <w:r w:rsidRPr="00B61D62">
        <w:rPr>
          <w:rFonts w:ascii="Courier New" w:hAnsi="Courier New" w:cs="Courier New"/>
          <w:snapToGrid/>
          <w:szCs w:val="24"/>
        </w:rPr>
        <w:tab/>
      </w:r>
      <w:r w:rsidRPr="00B61D62">
        <w:rPr>
          <w:rFonts w:ascii="Courier New" w:hAnsi="Courier New" w:cs="Courier New"/>
          <w:snapToGrid/>
          <w:szCs w:val="24"/>
        </w:rPr>
        <w:tab/>
      </w:r>
      <w:r w:rsidRPr="00B61D62">
        <w:rPr>
          <w:rFonts w:ascii="Courier New" w:hAnsi="Courier New" w:cs="Courier New"/>
          <w:snapToGrid/>
          <w:szCs w:val="24"/>
        </w:rPr>
        <w:tab/>
      </w:r>
      <w:r w:rsidRPr="00B61D62">
        <w:rPr>
          <w:rFonts w:ascii="Courier New" w:hAnsi="Courier New" w:cs="Courier New"/>
          <w:snapToGrid/>
          <w:szCs w:val="24"/>
        </w:rPr>
        <w:tab/>
      </w:r>
      <w:r w:rsidRPr="00B61D62">
        <w:rPr>
          <w:rFonts w:ascii="Courier New" w:hAnsi="Courier New" w:cs="Courier New"/>
          <w:snapToGrid/>
          <w:szCs w:val="24"/>
        </w:rPr>
        <w:tab/>
      </w:r>
      <w:r w:rsidRPr="00B61D62">
        <w:rPr>
          <w:rFonts w:ascii="Courier New" w:hAnsi="Courier New" w:cs="Courier New"/>
          <w:snapToGrid/>
          <w:szCs w:val="24"/>
        </w:rPr>
        <w:tab/>
      </w:r>
      <w:r w:rsidRPr="00B61D62">
        <w:rPr>
          <w:rFonts w:ascii="Courier New" w:hAnsi="Courier New" w:cs="Courier New"/>
          <w:snapToGrid/>
          <w:szCs w:val="24"/>
        </w:rPr>
        <w:tab/>
      </w:r>
      <w:r w:rsidRPr="00B61D62">
        <w:rPr>
          <w:rFonts w:ascii="Courier New" w:hAnsi="Courier New" w:cs="Courier New"/>
          <w:snapToGrid/>
          <w:szCs w:val="24"/>
        </w:rPr>
        <w:tab/>
      </w:r>
      <w:r w:rsidRPr="00B61D62">
        <w:rPr>
          <w:rFonts w:ascii="Courier New" w:hAnsi="Courier New" w:cs="Courier New"/>
          <w:snapToGrid/>
          <w:szCs w:val="24"/>
        </w:rPr>
        <w:tab/>
      </w:r>
      <w:r w:rsidRPr="00B61D62">
        <w:rPr>
          <w:rFonts w:ascii="Courier New" w:hAnsi="Courier New" w:cs="Courier New"/>
          <w:snapToGrid/>
          <w:szCs w:val="24"/>
        </w:rPr>
        <w:tab/>
        <w:t xml:space="preserve">   </w:t>
      </w:r>
    </w:p>
    <w:p w:rsidR="002802AE" w:rsidRPr="00C42350" w:rsidRDefault="002802AE" w:rsidP="002802AE">
      <w:pPr>
        <w:pStyle w:val="DefaultText"/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>From:  Commanding Officer</w:t>
      </w:r>
      <w:r w:rsidR="00BD4C60" w:rsidRPr="00C42350">
        <w:rPr>
          <w:rFonts w:ascii="Courier New" w:hAnsi="Courier New" w:cs="Courier New"/>
          <w:snapToGrid/>
          <w:sz w:val="22"/>
          <w:szCs w:val="22"/>
        </w:rPr>
        <w:t xml:space="preserve">, </w:t>
      </w:r>
      <w:r w:rsidR="00AE7246" w:rsidRPr="00AE7246">
        <w:rPr>
          <w:rFonts w:ascii="Courier New" w:hAnsi="Courier New" w:cs="Courier New"/>
          <w:snapToGrid/>
          <w:sz w:val="22"/>
          <w:szCs w:val="22"/>
          <w:highlight w:val="yellow"/>
        </w:rPr>
        <w:t>Your Unit</w:t>
      </w:r>
    </w:p>
    <w:p w:rsidR="002802AE" w:rsidRPr="00C42350" w:rsidRDefault="002802AE" w:rsidP="002802AE">
      <w:pPr>
        <w:pStyle w:val="DefaultText"/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 xml:space="preserve">To:   </w:t>
      </w:r>
      <w:r w:rsidR="00DF7175" w:rsidRPr="00C42350">
        <w:rPr>
          <w:rFonts w:ascii="Courier New" w:hAnsi="Courier New" w:cs="Courier New"/>
          <w:snapToGrid/>
          <w:sz w:val="22"/>
          <w:szCs w:val="22"/>
        </w:rPr>
        <w:t xml:space="preserve"> First</w:t>
      </w:r>
      <w:r w:rsidR="00C94181" w:rsidRPr="00C42350">
        <w:rPr>
          <w:rFonts w:ascii="Courier New" w:hAnsi="Courier New" w:cs="Courier New"/>
          <w:snapToGrid/>
          <w:sz w:val="22"/>
          <w:szCs w:val="22"/>
        </w:rPr>
        <w:t xml:space="preserve"> Lieutenant </w:t>
      </w:r>
      <w:r w:rsidR="00AE7246" w:rsidRPr="00AE7246">
        <w:rPr>
          <w:rFonts w:ascii="Courier New" w:hAnsi="Courier New" w:cs="Courier New"/>
          <w:snapToGrid/>
          <w:sz w:val="22"/>
          <w:szCs w:val="22"/>
          <w:highlight w:val="yellow"/>
        </w:rPr>
        <w:t>FNAME, MI, LNAME</w:t>
      </w:r>
      <w:r w:rsidR="008965C4" w:rsidRPr="00AE7246">
        <w:rPr>
          <w:rFonts w:ascii="Courier New" w:hAnsi="Courier New" w:cs="Courier New"/>
          <w:snapToGrid/>
          <w:sz w:val="22"/>
          <w:szCs w:val="22"/>
          <w:highlight w:val="yellow"/>
        </w:rPr>
        <w:t xml:space="preserve"> </w:t>
      </w:r>
      <w:r w:rsidR="00AE7246" w:rsidRPr="00AE7246">
        <w:rPr>
          <w:rFonts w:ascii="Courier New" w:hAnsi="Courier New" w:cs="Courier New"/>
          <w:snapToGrid/>
          <w:sz w:val="22"/>
          <w:szCs w:val="22"/>
          <w:highlight w:val="yellow"/>
        </w:rPr>
        <w:t>EDI PI</w:t>
      </w:r>
      <w:r w:rsidR="008965C4" w:rsidRPr="00AE7246">
        <w:rPr>
          <w:rFonts w:ascii="Courier New" w:hAnsi="Courier New" w:cs="Courier New"/>
          <w:snapToGrid/>
          <w:sz w:val="22"/>
          <w:szCs w:val="22"/>
          <w:highlight w:val="yellow"/>
        </w:rPr>
        <w:t>/</w:t>
      </w:r>
      <w:r w:rsidR="00AE7246" w:rsidRPr="00AE7246">
        <w:rPr>
          <w:rFonts w:ascii="Courier New" w:hAnsi="Courier New" w:cs="Courier New"/>
          <w:snapToGrid/>
          <w:sz w:val="22"/>
          <w:szCs w:val="22"/>
          <w:highlight w:val="yellow"/>
        </w:rPr>
        <w:t>MOS</w:t>
      </w:r>
      <w:r w:rsidR="00C42350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="00F93307" w:rsidRPr="00C42350">
        <w:rPr>
          <w:rFonts w:ascii="Courier New" w:hAnsi="Courier New" w:cs="Courier New"/>
          <w:snapToGrid/>
          <w:sz w:val="22"/>
          <w:szCs w:val="22"/>
        </w:rPr>
        <w:t>USMC</w:t>
      </w:r>
    </w:p>
    <w:p w:rsidR="00F93307" w:rsidRPr="00C42350" w:rsidRDefault="00F93307" w:rsidP="002802AE">
      <w:pPr>
        <w:pStyle w:val="DefaultText"/>
        <w:rPr>
          <w:rFonts w:ascii="Courier New" w:hAnsi="Courier New" w:cs="Courier New"/>
          <w:snapToGrid/>
          <w:sz w:val="22"/>
          <w:szCs w:val="22"/>
        </w:rPr>
      </w:pPr>
    </w:p>
    <w:p w:rsidR="00D843C4" w:rsidRPr="00C42350" w:rsidRDefault="0045298E" w:rsidP="00ED6617">
      <w:pPr>
        <w:pStyle w:val="DefaultText"/>
        <w:tabs>
          <w:tab w:val="left" w:pos="180"/>
          <w:tab w:val="left" w:pos="360"/>
          <w:tab w:val="left" w:pos="450"/>
          <w:tab w:val="left" w:pos="540"/>
          <w:tab w:val="left" w:pos="4680"/>
          <w:tab w:val="left" w:pos="8136"/>
          <w:tab w:val="left" w:pos="8280"/>
        </w:tabs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 xml:space="preserve">Subj:  </w:t>
      </w:r>
      <w:r w:rsidR="00ED6617" w:rsidRPr="00C42350">
        <w:rPr>
          <w:rFonts w:ascii="Courier New" w:hAnsi="Courier New" w:cs="Courier New"/>
          <w:snapToGrid/>
          <w:sz w:val="22"/>
          <w:szCs w:val="22"/>
        </w:rPr>
        <w:t>APPOINTMENT TO CO</w:t>
      </w:r>
      <w:r w:rsidR="00D843C4" w:rsidRPr="00C42350">
        <w:rPr>
          <w:rFonts w:ascii="Courier New" w:hAnsi="Courier New" w:cs="Courier New"/>
          <w:snapToGrid/>
          <w:sz w:val="22"/>
          <w:szCs w:val="22"/>
        </w:rPr>
        <w:t xml:space="preserve">NDUCT AN EQUAL OPPORTUNITY </w:t>
      </w:r>
      <w:r w:rsidR="00ED6617" w:rsidRPr="00C42350">
        <w:rPr>
          <w:rFonts w:ascii="Courier New" w:hAnsi="Courier New" w:cs="Courier New"/>
          <w:snapToGrid/>
          <w:sz w:val="22"/>
          <w:szCs w:val="22"/>
        </w:rPr>
        <w:t xml:space="preserve">INVESTIGATION </w:t>
      </w:r>
    </w:p>
    <w:p w:rsidR="00D843C4" w:rsidRPr="00C42350" w:rsidRDefault="00D843C4" w:rsidP="00D843C4">
      <w:pPr>
        <w:pStyle w:val="DefaultText"/>
        <w:tabs>
          <w:tab w:val="left" w:pos="180"/>
          <w:tab w:val="left" w:pos="360"/>
          <w:tab w:val="left" w:pos="450"/>
          <w:tab w:val="left" w:pos="540"/>
          <w:tab w:val="left" w:pos="4680"/>
          <w:tab w:val="left" w:pos="8136"/>
          <w:tab w:val="left" w:pos="8280"/>
        </w:tabs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ab/>
      </w:r>
      <w:r w:rsidRPr="00C42350">
        <w:rPr>
          <w:rFonts w:ascii="Courier New" w:hAnsi="Courier New" w:cs="Courier New"/>
          <w:snapToGrid/>
          <w:sz w:val="22"/>
          <w:szCs w:val="22"/>
        </w:rPr>
        <w:tab/>
      </w:r>
      <w:r w:rsidRPr="00C42350">
        <w:rPr>
          <w:rFonts w:ascii="Courier New" w:hAnsi="Courier New" w:cs="Courier New"/>
          <w:snapToGrid/>
          <w:sz w:val="22"/>
          <w:szCs w:val="22"/>
        </w:rPr>
        <w:tab/>
      </w:r>
      <w:r w:rsidRPr="00C42350">
        <w:rPr>
          <w:rFonts w:ascii="Courier New" w:hAnsi="Courier New" w:cs="Courier New"/>
          <w:snapToGrid/>
          <w:sz w:val="22"/>
          <w:szCs w:val="22"/>
        </w:rPr>
        <w:tab/>
        <w:t xml:space="preserve">   INTO THE</w:t>
      </w:r>
      <w:r w:rsidR="00ED6617" w:rsidRPr="00C42350">
        <w:rPr>
          <w:rFonts w:ascii="Courier New" w:hAnsi="Courier New" w:cs="Courier New"/>
          <w:snapToGrid/>
          <w:sz w:val="22"/>
          <w:szCs w:val="22"/>
        </w:rPr>
        <w:t xml:space="preserve"> </w:t>
      </w:r>
      <w:r w:rsidR="008965C4" w:rsidRPr="00C42350">
        <w:rPr>
          <w:rFonts w:ascii="Courier New" w:hAnsi="Courier New" w:cs="Courier New"/>
          <w:snapToGrid/>
          <w:sz w:val="22"/>
          <w:szCs w:val="22"/>
        </w:rPr>
        <w:t xml:space="preserve">CIRCUMSTANCE SURROUNDING THE </w:t>
      </w:r>
      <w:r w:rsidRPr="00C42350">
        <w:rPr>
          <w:rFonts w:ascii="Courier New" w:hAnsi="Courier New" w:cs="Courier New"/>
          <w:snapToGrid/>
          <w:sz w:val="22"/>
          <w:szCs w:val="22"/>
        </w:rPr>
        <w:t xml:space="preserve">ALLEGATIONS     </w:t>
      </w:r>
    </w:p>
    <w:p w:rsidR="008965C4" w:rsidRPr="00C42350" w:rsidRDefault="00D843C4" w:rsidP="00D843C4">
      <w:pPr>
        <w:pStyle w:val="DefaultText"/>
        <w:tabs>
          <w:tab w:val="left" w:pos="180"/>
          <w:tab w:val="left" w:pos="360"/>
          <w:tab w:val="left" w:pos="450"/>
          <w:tab w:val="left" w:pos="540"/>
          <w:tab w:val="left" w:pos="4680"/>
          <w:tab w:val="left" w:pos="8136"/>
          <w:tab w:val="left" w:pos="8280"/>
        </w:tabs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ab/>
      </w:r>
      <w:r w:rsidRPr="00C42350">
        <w:rPr>
          <w:rFonts w:ascii="Courier New" w:hAnsi="Courier New" w:cs="Courier New"/>
          <w:snapToGrid/>
          <w:sz w:val="22"/>
          <w:szCs w:val="22"/>
        </w:rPr>
        <w:tab/>
      </w:r>
      <w:r w:rsidRPr="00C42350">
        <w:rPr>
          <w:rFonts w:ascii="Courier New" w:hAnsi="Courier New" w:cs="Courier New"/>
          <w:snapToGrid/>
          <w:sz w:val="22"/>
          <w:szCs w:val="22"/>
        </w:rPr>
        <w:tab/>
      </w:r>
      <w:r w:rsidRPr="00C42350">
        <w:rPr>
          <w:rFonts w:ascii="Courier New" w:hAnsi="Courier New" w:cs="Courier New"/>
          <w:snapToGrid/>
          <w:sz w:val="22"/>
          <w:szCs w:val="22"/>
        </w:rPr>
        <w:tab/>
        <w:t xml:space="preserve">   OF INNAPROPRIATE</w:t>
      </w:r>
      <w:r w:rsidR="00C42350">
        <w:rPr>
          <w:rFonts w:ascii="Courier New" w:hAnsi="Courier New" w:cs="Courier New"/>
          <w:snapToGrid/>
          <w:sz w:val="22"/>
          <w:szCs w:val="22"/>
        </w:rPr>
        <w:t xml:space="preserve"> BEHAVIOR: </w:t>
      </w:r>
      <w:bookmarkStart w:id="0" w:name="_GoBack"/>
      <w:bookmarkEnd w:id="0"/>
      <w:r w:rsidR="00AE7246">
        <w:rPr>
          <w:rFonts w:ascii="Courier New" w:hAnsi="Courier New" w:cs="Courier New"/>
          <w:snapToGrid/>
          <w:sz w:val="22"/>
          <w:szCs w:val="22"/>
        </w:rPr>
        <w:t>CASE OF COMPLAINANT</w:t>
      </w:r>
    </w:p>
    <w:p w:rsidR="00ED6617" w:rsidRPr="00C42350" w:rsidRDefault="008965C4" w:rsidP="00ED6617">
      <w:pPr>
        <w:pStyle w:val="DefaultText"/>
        <w:tabs>
          <w:tab w:val="left" w:pos="180"/>
          <w:tab w:val="left" w:pos="360"/>
          <w:tab w:val="left" w:pos="450"/>
          <w:tab w:val="left" w:pos="540"/>
        </w:tabs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 xml:space="preserve">       </w:t>
      </w:r>
    </w:p>
    <w:p w:rsidR="00AE7246" w:rsidRDefault="002802AE" w:rsidP="002802AE">
      <w:pPr>
        <w:pStyle w:val="DefaultText"/>
        <w:tabs>
          <w:tab w:val="left" w:pos="180"/>
          <w:tab w:val="left" w:pos="360"/>
          <w:tab w:val="left" w:pos="450"/>
          <w:tab w:val="left" w:pos="540"/>
        </w:tabs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 xml:space="preserve">Ref:   (a) </w:t>
      </w:r>
      <w:r w:rsidR="003F72C4" w:rsidRPr="00C42350">
        <w:rPr>
          <w:rFonts w:ascii="Courier New" w:hAnsi="Courier New" w:cs="Courier New"/>
          <w:snapToGrid/>
          <w:sz w:val="22"/>
          <w:szCs w:val="22"/>
        </w:rPr>
        <w:t>JAG Manual</w:t>
      </w:r>
    </w:p>
    <w:p w:rsidR="00AE7246" w:rsidRDefault="00AE7246" w:rsidP="002802AE">
      <w:pPr>
        <w:pStyle w:val="DefaultText"/>
        <w:tabs>
          <w:tab w:val="left" w:pos="180"/>
          <w:tab w:val="left" w:pos="360"/>
          <w:tab w:val="left" w:pos="450"/>
          <w:tab w:val="left" w:pos="540"/>
        </w:tabs>
        <w:rPr>
          <w:rFonts w:ascii="Courier New" w:hAnsi="Courier New" w:cs="Courier New"/>
          <w:snapToGrid/>
          <w:sz w:val="22"/>
          <w:szCs w:val="22"/>
        </w:rPr>
      </w:pPr>
      <w:r>
        <w:rPr>
          <w:rFonts w:ascii="Courier New" w:hAnsi="Courier New" w:cs="Courier New"/>
          <w:snapToGrid/>
          <w:sz w:val="22"/>
          <w:szCs w:val="22"/>
        </w:rPr>
        <w:t xml:space="preserve">       (b) MCO P5354.1D w/ch1</w:t>
      </w:r>
    </w:p>
    <w:p w:rsidR="00AE7246" w:rsidRPr="00C42350" w:rsidRDefault="00AE7246" w:rsidP="002802AE">
      <w:pPr>
        <w:pStyle w:val="DefaultText"/>
        <w:tabs>
          <w:tab w:val="left" w:pos="180"/>
          <w:tab w:val="left" w:pos="360"/>
          <w:tab w:val="left" w:pos="450"/>
          <w:tab w:val="left" w:pos="540"/>
        </w:tabs>
        <w:rPr>
          <w:rFonts w:ascii="Courier New" w:hAnsi="Courier New" w:cs="Courier New"/>
          <w:snapToGrid/>
          <w:sz w:val="22"/>
          <w:szCs w:val="22"/>
        </w:rPr>
      </w:pPr>
      <w:r>
        <w:rPr>
          <w:rFonts w:ascii="Courier New" w:hAnsi="Courier New" w:cs="Courier New"/>
          <w:snapToGrid/>
          <w:sz w:val="22"/>
          <w:szCs w:val="22"/>
        </w:rPr>
        <w:t xml:space="preserve">       (c) MCO 1000.9A (Sexual Harassment, if applicable)</w:t>
      </w:r>
    </w:p>
    <w:p w:rsidR="002802AE" w:rsidRPr="00C42350" w:rsidRDefault="002802AE" w:rsidP="002802AE">
      <w:pPr>
        <w:pStyle w:val="DefaultText"/>
        <w:ind w:left="360"/>
        <w:rPr>
          <w:rFonts w:ascii="Courier New" w:hAnsi="Courier New" w:cs="Courier New"/>
          <w:snapToGrid/>
          <w:sz w:val="22"/>
          <w:szCs w:val="22"/>
        </w:rPr>
      </w:pPr>
    </w:p>
    <w:p w:rsidR="002802AE" w:rsidRPr="00C42350" w:rsidRDefault="0045298E" w:rsidP="002802AE">
      <w:pPr>
        <w:rPr>
          <w:rFonts w:cs="Courier New"/>
          <w:szCs w:val="22"/>
        </w:rPr>
      </w:pPr>
      <w:r w:rsidRPr="00C42350">
        <w:rPr>
          <w:rFonts w:cs="Courier New"/>
          <w:szCs w:val="22"/>
        </w:rPr>
        <w:t xml:space="preserve">1.  </w:t>
      </w:r>
      <w:r w:rsidR="003F72C4" w:rsidRPr="00C42350">
        <w:rPr>
          <w:rFonts w:cs="Courier New"/>
          <w:szCs w:val="22"/>
        </w:rPr>
        <w:t xml:space="preserve">This appoints you, per </w:t>
      </w:r>
      <w:r w:rsidR="00AE7246">
        <w:rPr>
          <w:rFonts w:cs="Courier New"/>
          <w:szCs w:val="22"/>
        </w:rPr>
        <w:t>the references</w:t>
      </w:r>
      <w:r w:rsidR="003F72C4" w:rsidRPr="00C42350">
        <w:rPr>
          <w:rFonts w:cs="Courier New"/>
          <w:szCs w:val="22"/>
        </w:rPr>
        <w:t xml:space="preserve"> to </w:t>
      </w:r>
      <w:r w:rsidR="00AE7246">
        <w:rPr>
          <w:rFonts w:cs="Courier New"/>
          <w:szCs w:val="22"/>
        </w:rPr>
        <w:t xml:space="preserve">conduct an investigation </w:t>
      </w:r>
      <w:r w:rsidR="00AE7246" w:rsidRPr="00C42350">
        <w:rPr>
          <w:rFonts w:cs="Courier New"/>
          <w:szCs w:val="22"/>
        </w:rPr>
        <w:t>into</w:t>
      </w:r>
      <w:r w:rsidR="003F72C4" w:rsidRPr="00C42350">
        <w:rPr>
          <w:rFonts w:cs="Courier New"/>
          <w:szCs w:val="22"/>
        </w:rPr>
        <w:t xml:space="preserve"> the facts and circumstances</w:t>
      </w:r>
      <w:r w:rsidR="008965C4" w:rsidRPr="00C42350">
        <w:rPr>
          <w:rFonts w:cs="Courier New"/>
          <w:szCs w:val="22"/>
        </w:rPr>
        <w:t xml:space="preserve"> surrounding the </w:t>
      </w:r>
      <w:r w:rsidR="003F1EDE" w:rsidRPr="00C42350">
        <w:rPr>
          <w:rFonts w:cs="Courier New"/>
          <w:szCs w:val="22"/>
        </w:rPr>
        <w:t xml:space="preserve">allegations of </w:t>
      </w:r>
      <w:r w:rsidR="00F01263" w:rsidRPr="00C42350">
        <w:rPr>
          <w:rFonts w:cs="Courier New"/>
          <w:szCs w:val="22"/>
        </w:rPr>
        <w:t>inappropriate</w:t>
      </w:r>
      <w:r w:rsidR="003F1EDE" w:rsidRPr="00C42350">
        <w:rPr>
          <w:rFonts w:cs="Courier New"/>
          <w:szCs w:val="22"/>
        </w:rPr>
        <w:t xml:space="preserve"> behavior </w:t>
      </w:r>
      <w:r w:rsidR="00521B12" w:rsidRPr="00C42350">
        <w:rPr>
          <w:rFonts w:cs="Courier New"/>
          <w:szCs w:val="22"/>
        </w:rPr>
        <w:t>on the part of</w:t>
      </w:r>
      <w:r w:rsidR="003F1EDE" w:rsidRPr="00C42350">
        <w:rPr>
          <w:rFonts w:cs="Courier New"/>
          <w:szCs w:val="22"/>
        </w:rPr>
        <w:t xml:space="preserve"> </w:t>
      </w:r>
      <w:r w:rsidR="00AE7246" w:rsidRPr="00AE7246">
        <w:rPr>
          <w:rFonts w:cs="Courier New"/>
          <w:szCs w:val="22"/>
          <w:highlight w:val="yellow"/>
        </w:rPr>
        <w:t>ALLEGED OFFENDER</w:t>
      </w:r>
      <w:r w:rsidR="003F1EDE" w:rsidRPr="00C42350">
        <w:rPr>
          <w:rFonts w:cs="Courier New"/>
          <w:szCs w:val="22"/>
        </w:rPr>
        <w:t xml:space="preserve"> </w:t>
      </w:r>
      <w:r w:rsidR="00521B12" w:rsidRPr="00C42350">
        <w:rPr>
          <w:rFonts w:cs="Courier New"/>
          <w:szCs w:val="22"/>
        </w:rPr>
        <w:t>against</w:t>
      </w:r>
      <w:r w:rsidR="003F1EDE" w:rsidRPr="00C42350">
        <w:rPr>
          <w:rFonts w:cs="Courier New"/>
          <w:szCs w:val="22"/>
        </w:rPr>
        <w:t xml:space="preserve"> </w:t>
      </w:r>
      <w:r w:rsidR="00AE7246" w:rsidRPr="00AE7246">
        <w:rPr>
          <w:rFonts w:cs="Courier New"/>
          <w:szCs w:val="22"/>
          <w:highlight w:val="yellow"/>
        </w:rPr>
        <w:t>COMPLAINANT</w:t>
      </w:r>
      <w:r w:rsidR="003F1EDE" w:rsidRPr="00AE7246">
        <w:rPr>
          <w:rFonts w:cs="Courier New"/>
          <w:szCs w:val="22"/>
          <w:highlight w:val="yellow"/>
        </w:rPr>
        <w:t xml:space="preserve"> from </w:t>
      </w:r>
      <w:r w:rsidR="00AE7246" w:rsidRPr="00AE7246">
        <w:rPr>
          <w:rFonts w:cs="Courier New"/>
          <w:szCs w:val="22"/>
          <w:highlight w:val="yellow"/>
        </w:rPr>
        <w:t>SECTION, UNIT</w:t>
      </w:r>
      <w:r w:rsidR="00D85B6D" w:rsidRPr="00C42350">
        <w:rPr>
          <w:rFonts w:cs="Courier New"/>
          <w:szCs w:val="22"/>
        </w:rPr>
        <w:t>.</w:t>
      </w:r>
    </w:p>
    <w:p w:rsidR="00B61D62" w:rsidRPr="00C42350" w:rsidRDefault="00B61D62" w:rsidP="002802AE">
      <w:pPr>
        <w:rPr>
          <w:rFonts w:cs="Courier New"/>
          <w:szCs w:val="22"/>
        </w:rPr>
      </w:pPr>
    </w:p>
    <w:p w:rsidR="00277D64" w:rsidRPr="00C42350" w:rsidRDefault="00B61D62" w:rsidP="00AE7246">
      <w:pPr>
        <w:rPr>
          <w:rFonts w:cs="Courier New"/>
          <w:szCs w:val="22"/>
        </w:rPr>
      </w:pPr>
      <w:r w:rsidRPr="00C42350">
        <w:rPr>
          <w:rFonts w:cs="Courier New"/>
          <w:szCs w:val="22"/>
        </w:rPr>
        <w:t>2</w:t>
      </w:r>
      <w:r w:rsidR="002802AE" w:rsidRPr="00C42350">
        <w:rPr>
          <w:rFonts w:cs="Courier New"/>
          <w:szCs w:val="22"/>
        </w:rPr>
        <w:t xml:space="preserve">.  </w:t>
      </w:r>
      <w:r w:rsidR="00ED6617" w:rsidRPr="00C42350">
        <w:rPr>
          <w:rFonts w:cs="Courier New"/>
          <w:szCs w:val="22"/>
        </w:rPr>
        <w:t>You will conduct a</w:t>
      </w:r>
      <w:r w:rsidR="00D843C4" w:rsidRPr="00C42350">
        <w:rPr>
          <w:rFonts w:cs="Courier New"/>
          <w:szCs w:val="22"/>
        </w:rPr>
        <w:t>n</w:t>
      </w:r>
      <w:r w:rsidR="00ED6617" w:rsidRPr="00C42350">
        <w:rPr>
          <w:rFonts w:cs="Courier New"/>
          <w:szCs w:val="22"/>
        </w:rPr>
        <w:t xml:space="preserve"> </w:t>
      </w:r>
      <w:r w:rsidR="00D843C4" w:rsidRPr="00C42350">
        <w:rPr>
          <w:rFonts w:cs="Courier New"/>
          <w:szCs w:val="22"/>
        </w:rPr>
        <w:t xml:space="preserve">Equal Opportunity </w:t>
      </w:r>
      <w:r w:rsidR="000A5282" w:rsidRPr="00C42350">
        <w:rPr>
          <w:rFonts w:cs="Courier New"/>
          <w:szCs w:val="22"/>
        </w:rPr>
        <w:t>I</w:t>
      </w:r>
      <w:r w:rsidR="00ED6617" w:rsidRPr="00C42350">
        <w:rPr>
          <w:rFonts w:cs="Courier New"/>
          <w:szCs w:val="22"/>
        </w:rPr>
        <w:t>nvestigation</w:t>
      </w:r>
      <w:r w:rsidR="008965C4" w:rsidRPr="00C42350">
        <w:rPr>
          <w:rFonts w:cs="Courier New"/>
          <w:szCs w:val="22"/>
        </w:rPr>
        <w:t xml:space="preserve"> into the circumstances surrounding the </w:t>
      </w:r>
      <w:r w:rsidR="003F1EDE" w:rsidRPr="00C42350">
        <w:rPr>
          <w:rFonts w:cs="Courier New"/>
          <w:szCs w:val="22"/>
        </w:rPr>
        <w:t xml:space="preserve">allegations of inappropriate behavior </w:t>
      </w:r>
      <w:r w:rsidR="00521B12" w:rsidRPr="00C42350">
        <w:rPr>
          <w:rFonts w:cs="Courier New"/>
          <w:szCs w:val="22"/>
        </w:rPr>
        <w:t xml:space="preserve">on the part </w:t>
      </w:r>
      <w:r w:rsidR="00AE7246" w:rsidRPr="00C42350">
        <w:rPr>
          <w:rFonts w:cs="Courier New"/>
          <w:szCs w:val="22"/>
        </w:rPr>
        <w:t xml:space="preserve">of </w:t>
      </w:r>
      <w:r w:rsidR="00AE7246" w:rsidRPr="00AE7246">
        <w:rPr>
          <w:rFonts w:cs="Courier New"/>
          <w:szCs w:val="22"/>
          <w:highlight w:val="yellow"/>
        </w:rPr>
        <w:t>ALLEGED OFFENDER</w:t>
      </w:r>
      <w:r w:rsidR="00AE7246" w:rsidRPr="00C42350">
        <w:rPr>
          <w:rFonts w:cs="Courier New"/>
          <w:szCs w:val="22"/>
        </w:rPr>
        <w:t xml:space="preserve"> against </w:t>
      </w:r>
      <w:r w:rsidR="00AE7246" w:rsidRPr="00AE7246">
        <w:rPr>
          <w:rFonts w:cs="Courier New"/>
          <w:szCs w:val="22"/>
          <w:highlight w:val="yellow"/>
        </w:rPr>
        <w:t>COMPLAINANT from SECTION, UNIT</w:t>
      </w:r>
      <w:r w:rsidR="00C94181" w:rsidRPr="00C42350">
        <w:rPr>
          <w:rFonts w:cs="Courier New"/>
          <w:szCs w:val="22"/>
        </w:rPr>
        <w:t>.</w:t>
      </w:r>
      <w:r w:rsidR="00E31CAB" w:rsidRPr="00C42350">
        <w:rPr>
          <w:rFonts w:cs="Courier New"/>
          <w:szCs w:val="22"/>
        </w:rPr>
        <w:t xml:space="preserve"> </w:t>
      </w:r>
      <w:r w:rsidR="00AE7246" w:rsidRPr="00AE7246">
        <w:rPr>
          <w:rFonts w:cs="Courier New"/>
          <w:szCs w:val="22"/>
          <w:highlight w:val="yellow"/>
        </w:rPr>
        <w:t xml:space="preserve">Add any other pertinent information you may think the IO will need in order to conduct a thorough </w:t>
      </w:r>
      <w:proofErr w:type="gramStart"/>
      <w:r w:rsidR="00AE7246" w:rsidRPr="00AE7246">
        <w:rPr>
          <w:rFonts w:cs="Courier New"/>
          <w:szCs w:val="22"/>
          <w:highlight w:val="yellow"/>
        </w:rPr>
        <w:t>un</w:t>
      </w:r>
      <w:proofErr w:type="gramEnd"/>
      <w:r w:rsidR="00AE7246" w:rsidRPr="00AE7246">
        <w:rPr>
          <w:rFonts w:cs="Courier New"/>
          <w:szCs w:val="22"/>
          <w:highlight w:val="yellow"/>
        </w:rPr>
        <w:t xml:space="preserve"> biased investigation.</w:t>
      </w:r>
    </w:p>
    <w:p w:rsidR="00277D64" w:rsidRPr="00C42350" w:rsidRDefault="00277D64" w:rsidP="002802AE">
      <w:pPr>
        <w:pStyle w:val="DefaultText"/>
        <w:rPr>
          <w:rFonts w:ascii="Courier New" w:hAnsi="Courier New" w:cs="Courier New"/>
          <w:snapToGrid/>
          <w:sz w:val="22"/>
          <w:szCs w:val="22"/>
        </w:rPr>
      </w:pPr>
    </w:p>
    <w:p w:rsidR="00F35885" w:rsidRDefault="00F35885" w:rsidP="002802AE">
      <w:pPr>
        <w:pStyle w:val="DefaultText"/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 xml:space="preserve">3.  You may seek legal advice from </w:t>
      </w:r>
      <w:r w:rsidR="0034488F" w:rsidRPr="00C42350">
        <w:rPr>
          <w:rFonts w:ascii="Courier New" w:hAnsi="Courier New" w:cs="Courier New"/>
          <w:snapToGrid/>
          <w:sz w:val="22"/>
          <w:szCs w:val="22"/>
        </w:rPr>
        <w:t>Legal Support Services Section (</w:t>
      </w:r>
      <w:r w:rsidRPr="00C42350">
        <w:rPr>
          <w:rFonts w:ascii="Courier New" w:hAnsi="Courier New" w:cs="Courier New"/>
          <w:snapToGrid/>
          <w:sz w:val="22"/>
          <w:szCs w:val="22"/>
        </w:rPr>
        <w:t>LSSS</w:t>
      </w:r>
      <w:r w:rsidR="0034488F" w:rsidRPr="00C42350">
        <w:rPr>
          <w:rFonts w:ascii="Courier New" w:hAnsi="Courier New" w:cs="Courier New"/>
          <w:snapToGrid/>
          <w:sz w:val="22"/>
          <w:szCs w:val="22"/>
        </w:rPr>
        <w:t>)</w:t>
      </w:r>
      <w:r w:rsidRPr="00C42350">
        <w:rPr>
          <w:rFonts w:ascii="Courier New" w:hAnsi="Courier New" w:cs="Courier New"/>
          <w:snapToGrid/>
          <w:sz w:val="22"/>
          <w:szCs w:val="22"/>
        </w:rPr>
        <w:t xml:space="preserve"> during the course of your investigation.</w:t>
      </w:r>
    </w:p>
    <w:p w:rsidR="00AE7246" w:rsidRDefault="00AE7246" w:rsidP="002802AE">
      <w:pPr>
        <w:pStyle w:val="DefaultText"/>
        <w:rPr>
          <w:rFonts w:ascii="Courier New" w:hAnsi="Courier New" w:cs="Courier New"/>
          <w:snapToGrid/>
          <w:sz w:val="22"/>
          <w:szCs w:val="22"/>
        </w:rPr>
      </w:pPr>
    </w:p>
    <w:p w:rsidR="00AE7246" w:rsidRPr="00C42350" w:rsidRDefault="00AE7246" w:rsidP="002802AE">
      <w:pPr>
        <w:pStyle w:val="DefaultText"/>
        <w:rPr>
          <w:rFonts w:ascii="Courier New" w:hAnsi="Courier New" w:cs="Courier New"/>
          <w:snapToGrid/>
          <w:sz w:val="22"/>
          <w:szCs w:val="22"/>
        </w:rPr>
      </w:pPr>
      <w:r>
        <w:rPr>
          <w:rFonts w:ascii="Courier New" w:hAnsi="Courier New" w:cs="Courier New"/>
          <w:snapToGrid/>
          <w:sz w:val="22"/>
          <w:szCs w:val="22"/>
        </w:rPr>
        <w:t>4.  You may seek advice on the conduct of an EO/SH investigation from the 2d MLG Equal Opportunity Advisor at 910-451-6194.</w:t>
      </w:r>
    </w:p>
    <w:p w:rsidR="00F35885" w:rsidRPr="00C42350" w:rsidRDefault="00F35885" w:rsidP="002802AE">
      <w:pPr>
        <w:pStyle w:val="DefaultText"/>
        <w:rPr>
          <w:rFonts w:ascii="Courier New" w:hAnsi="Courier New" w:cs="Courier New"/>
          <w:snapToGrid/>
          <w:sz w:val="22"/>
          <w:szCs w:val="22"/>
        </w:rPr>
      </w:pPr>
    </w:p>
    <w:p w:rsidR="002802AE" w:rsidRPr="00C42350" w:rsidRDefault="00F35885" w:rsidP="00543853">
      <w:pPr>
        <w:pStyle w:val="DefaultText"/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>4</w:t>
      </w:r>
      <w:r w:rsidR="00277D64" w:rsidRPr="00C42350">
        <w:rPr>
          <w:rFonts w:ascii="Courier New" w:hAnsi="Courier New" w:cs="Courier New"/>
          <w:snapToGrid/>
          <w:sz w:val="22"/>
          <w:szCs w:val="22"/>
        </w:rPr>
        <w:t>.  Point of contact in the matter is</w:t>
      </w:r>
      <w:r w:rsidR="00AE7246">
        <w:rPr>
          <w:rFonts w:ascii="Courier New" w:hAnsi="Courier New" w:cs="Courier New"/>
          <w:snapToGrid/>
          <w:sz w:val="22"/>
          <w:szCs w:val="22"/>
        </w:rPr>
        <w:t xml:space="preserve"> </w:t>
      </w:r>
      <w:proofErr w:type="gramStart"/>
      <w:r w:rsidR="00AE7246" w:rsidRPr="00AE7246">
        <w:rPr>
          <w:rFonts w:ascii="Courier New" w:hAnsi="Courier New" w:cs="Courier New"/>
          <w:snapToGrid/>
          <w:sz w:val="22"/>
          <w:szCs w:val="22"/>
          <w:highlight w:val="yellow"/>
        </w:rPr>
        <w:t>Whoever</w:t>
      </w:r>
      <w:proofErr w:type="gramEnd"/>
      <w:r w:rsidR="00AE7246" w:rsidRPr="00AE7246">
        <w:rPr>
          <w:rFonts w:ascii="Courier New" w:hAnsi="Courier New" w:cs="Courier New"/>
          <w:snapToGrid/>
          <w:sz w:val="22"/>
          <w:szCs w:val="22"/>
          <w:highlight w:val="yellow"/>
        </w:rPr>
        <w:t xml:space="preserve"> the commander dictates</w:t>
      </w:r>
      <w:r w:rsidRPr="00C42350">
        <w:rPr>
          <w:rFonts w:ascii="Courier New" w:hAnsi="Courier New" w:cs="Courier New"/>
          <w:snapToGrid/>
          <w:sz w:val="22"/>
          <w:szCs w:val="22"/>
        </w:rPr>
        <w:t>.</w:t>
      </w:r>
      <w:r w:rsidR="002802AE" w:rsidRPr="00C42350">
        <w:rPr>
          <w:rFonts w:ascii="Courier New" w:hAnsi="Courier New" w:cs="Courier New"/>
          <w:snapToGrid/>
          <w:sz w:val="22"/>
          <w:szCs w:val="22"/>
        </w:rPr>
        <w:t xml:space="preserve"> </w:t>
      </w:r>
    </w:p>
    <w:p w:rsidR="002802AE" w:rsidRPr="00C42350" w:rsidRDefault="002802AE" w:rsidP="002802AE">
      <w:pPr>
        <w:pStyle w:val="DefaultText"/>
        <w:ind w:left="360"/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 xml:space="preserve">                             </w:t>
      </w:r>
    </w:p>
    <w:p w:rsidR="00C42350" w:rsidRDefault="00C30936" w:rsidP="00C30936">
      <w:pPr>
        <w:pStyle w:val="DefaultText"/>
        <w:tabs>
          <w:tab w:val="left" w:pos="4680"/>
        </w:tabs>
        <w:rPr>
          <w:rFonts w:ascii="Courier New" w:hAnsi="Courier New" w:cs="Courier New"/>
          <w:snapToGrid/>
          <w:sz w:val="22"/>
          <w:szCs w:val="22"/>
        </w:rPr>
      </w:pPr>
      <w:r w:rsidRPr="00C42350">
        <w:rPr>
          <w:rFonts w:ascii="Courier New" w:hAnsi="Courier New" w:cs="Courier New"/>
          <w:snapToGrid/>
          <w:sz w:val="22"/>
          <w:szCs w:val="22"/>
        </w:rPr>
        <w:tab/>
      </w:r>
    </w:p>
    <w:p w:rsidR="00C42350" w:rsidRDefault="00C42350" w:rsidP="00C30936">
      <w:pPr>
        <w:pStyle w:val="DefaultText"/>
        <w:tabs>
          <w:tab w:val="left" w:pos="4680"/>
        </w:tabs>
        <w:rPr>
          <w:rFonts w:ascii="Courier New" w:hAnsi="Courier New" w:cs="Courier New"/>
          <w:snapToGrid/>
          <w:sz w:val="22"/>
          <w:szCs w:val="22"/>
        </w:rPr>
      </w:pPr>
    </w:p>
    <w:p w:rsidR="002802AE" w:rsidRDefault="00C42350" w:rsidP="00AE7246">
      <w:pPr>
        <w:pStyle w:val="DefaultText"/>
        <w:tabs>
          <w:tab w:val="left" w:pos="4320"/>
          <w:tab w:val="left" w:pos="4680"/>
        </w:tabs>
        <w:jc w:val="center"/>
        <w:rPr>
          <w:rFonts w:ascii="Courier New" w:hAnsi="Courier New" w:cs="Courier New"/>
          <w:snapToGrid/>
          <w:sz w:val="22"/>
          <w:szCs w:val="22"/>
        </w:rPr>
      </w:pPr>
      <w:r>
        <w:rPr>
          <w:rFonts w:ascii="Courier New" w:hAnsi="Courier New" w:cs="Courier New"/>
          <w:snapToGrid/>
          <w:sz w:val="22"/>
          <w:szCs w:val="22"/>
        </w:rPr>
        <w:t xml:space="preserve">       </w:t>
      </w:r>
      <w:r w:rsidR="00AE7246">
        <w:rPr>
          <w:rFonts w:ascii="Courier New" w:hAnsi="Courier New" w:cs="Courier New"/>
          <w:snapToGrid/>
          <w:sz w:val="22"/>
          <w:szCs w:val="22"/>
        </w:rPr>
        <w:t>I. M. SIGNING</w:t>
      </w:r>
    </w:p>
    <w:p w:rsidR="00AE7246" w:rsidRDefault="00AE7246" w:rsidP="00C42350">
      <w:pPr>
        <w:pStyle w:val="DefaultText"/>
        <w:tabs>
          <w:tab w:val="left" w:pos="4680"/>
        </w:tabs>
        <w:jc w:val="center"/>
        <w:rPr>
          <w:rFonts w:ascii="Courier New" w:hAnsi="Courier New" w:cs="Courier New"/>
          <w:snapToGrid/>
          <w:sz w:val="22"/>
          <w:szCs w:val="22"/>
        </w:rPr>
      </w:pPr>
    </w:p>
    <w:p w:rsidR="00AE7246" w:rsidRDefault="00AE7246" w:rsidP="00AE7246">
      <w:pPr>
        <w:pStyle w:val="DefaultText"/>
        <w:tabs>
          <w:tab w:val="left" w:pos="4680"/>
        </w:tabs>
        <w:rPr>
          <w:rFonts w:ascii="Courier New" w:hAnsi="Courier New" w:cs="Courier New"/>
          <w:snapToGrid/>
          <w:sz w:val="22"/>
          <w:szCs w:val="22"/>
        </w:rPr>
      </w:pPr>
      <w:r>
        <w:rPr>
          <w:rFonts w:ascii="Courier New" w:hAnsi="Courier New" w:cs="Courier New"/>
          <w:snapToGrid/>
          <w:sz w:val="22"/>
          <w:szCs w:val="22"/>
        </w:rPr>
        <w:t>Copy to:</w:t>
      </w:r>
    </w:p>
    <w:p w:rsidR="00AE7246" w:rsidRPr="00C42350" w:rsidRDefault="00AE7246" w:rsidP="00AE7246">
      <w:pPr>
        <w:pStyle w:val="DefaultText"/>
        <w:tabs>
          <w:tab w:val="left" w:pos="4680"/>
        </w:tabs>
        <w:rPr>
          <w:rFonts w:ascii="Courier New" w:hAnsi="Courier New" w:cs="Courier New"/>
          <w:snapToGrid/>
          <w:sz w:val="22"/>
          <w:szCs w:val="22"/>
        </w:rPr>
      </w:pPr>
      <w:r>
        <w:rPr>
          <w:rFonts w:ascii="Courier New" w:hAnsi="Courier New" w:cs="Courier New"/>
          <w:snapToGrid/>
          <w:sz w:val="22"/>
          <w:szCs w:val="22"/>
        </w:rPr>
        <w:t>2d MLG EOA</w:t>
      </w:r>
    </w:p>
    <w:p w:rsidR="00D243E9" w:rsidRPr="00D376E7" w:rsidRDefault="00D243E9" w:rsidP="00C30936">
      <w:pPr>
        <w:pStyle w:val="DefaultText"/>
        <w:tabs>
          <w:tab w:val="left" w:pos="4680"/>
        </w:tabs>
        <w:rPr>
          <w:rFonts w:ascii="Courier New" w:hAnsi="Courier New" w:cs="Courier New"/>
          <w:snapToGrid/>
          <w:szCs w:val="24"/>
        </w:rPr>
      </w:pPr>
      <w:r>
        <w:rPr>
          <w:rFonts w:ascii="Courier New" w:hAnsi="Courier New" w:cs="Courier New"/>
          <w:snapToGrid/>
          <w:szCs w:val="24"/>
        </w:rPr>
        <w:tab/>
      </w:r>
    </w:p>
    <w:p w:rsidR="00F5679B" w:rsidRDefault="00F5679B" w:rsidP="00F5679B">
      <w:pPr>
        <w:tabs>
          <w:tab w:val="left" w:pos="4680"/>
        </w:tabs>
        <w:rPr>
          <w:rFonts w:cs="Courier New"/>
          <w:sz w:val="24"/>
        </w:rPr>
      </w:pPr>
    </w:p>
    <w:p w:rsidR="00CA5CA8" w:rsidRDefault="00CA5CA8">
      <w:pPr>
        <w:pStyle w:val="DefaultText"/>
        <w:tabs>
          <w:tab w:val="left" w:pos="309"/>
          <w:tab w:val="left" w:pos="810"/>
          <w:tab w:val="left" w:pos="1440"/>
          <w:tab w:val="left" w:pos="4680"/>
          <w:tab w:val="left" w:pos="8280"/>
        </w:tabs>
        <w:rPr>
          <w:rFonts w:ascii="Courier New" w:hAnsi="Courier New" w:cs="Courier New"/>
        </w:rPr>
      </w:pPr>
    </w:p>
    <w:sectPr w:rsidR="00CA5CA8" w:rsidSect="00C54C9A">
      <w:footerReference w:type="default" r:id="rId8"/>
      <w:pgSz w:w="12240" w:h="15840"/>
      <w:pgMar w:top="1440" w:right="1440" w:bottom="1440" w:left="1440" w:header="720" w:footer="288" w:gutter="0"/>
      <w:cols w:space="720"/>
      <w:noEndnote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FE" w:rsidRDefault="00200CFE">
      <w:r>
        <w:separator/>
      </w:r>
    </w:p>
  </w:endnote>
  <w:endnote w:type="continuationSeparator" w:id="0">
    <w:p w:rsidR="00200CFE" w:rsidRDefault="0020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36" w:rsidRDefault="00C3093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FE" w:rsidRDefault="00200CFE">
      <w:r>
        <w:separator/>
      </w:r>
    </w:p>
  </w:footnote>
  <w:footnote w:type="continuationSeparator" w:id="0">
    <w:p w:rsidR="00200CFE" w:rsidRDefault="00200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C2"/>
    <w:multiLevelType w:val="hybridMultilevel"/>
    <w:tmpl w:val="4FF009E8"/>
    <w:lvl w:ilvl="0" w:tplc="FFFFFFFF">
      <w:start w:val="1"/>
      <w:numFmt w:val="lowerRoman"/>
      <w:lvlText w:val="%1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1" w:tplc="AC8E7866">
      <w:start w:val="5"/>
      <w:numFmt w:val="decimal"/>
      <w:lvlText w:val="%2.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2" w:tplc="5D829B8C">
      <w:start w:val="1"/>
      <w:numFmt w:val="lowerLetter"/>
      <w:lvlText w:val="%3."/>
      <w:lvlJc w:val="left"/>
      <w:pPr>
        <w:tabs>
          <w:tab w:val="num" w:pos="3900"/>
        </w:tabs>
        <w:ind w:left="39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5E5545A"/>
    <w:multiLevelType w:val="hybridMultilevel"/>
    <w:tmpl w:val="243A29E2"/>
    <w:lvl w:ilvl="0" w:tplc="92ECFC0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60D"/>
    <w:multiLevelType w:val="hybridMultilevel"/>
    <w:tmpl w:val="395E4076"/>
    <w:lvl w:ilvl="0" w:tplc="4726EF4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E3971"/>
    <w:multiLevelType w:val="hybridMultilevel"/>
    <w:tmpl w:val="14B02B0E"/>
    <w:lvl w:ilvl="0" w:tplc="319CBD06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1654F"/>
    <w:multiLevelType w:val="hybridMultilevel"/>
    <w:tmpl w:val="7CD20160"/>
    <w:lvl w:ilvl="0" w:tplc="A32C67AA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E251B2"/>
    <w:multiLevelType w:val="hybridMultilevel"/>
    <w:tmpl w:val="7D4EB124"/>
    <w:lvl w:ilvl="0" w:tplc="FFFFFFFF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42F06C3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27828"/>
    <w:multiLevelType w:val="hybridMultilevel"/>
    <w:tmpl w:val="ED6CF5B6"/>
    <w:lvl w:ilvl="0" w:tplc="FFFFFFFF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7623B"/>
    <w:multiLevelType w:val="hybridMultilevel"/>
    <w:tmpl w:val="5118786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772CC"/>
    <w:multiLevelType w:val="hybridMultilevel"/>
    <w:tmpl w:val="EDB82DCA"/>
    <w:lvl w:ilvl="0" w:tplc="61161E12">
      <w:start w:val="1"/>
      <w:numFmt w:val="decimal"/>
      <w:lvlText w:val="%1."/>
      <w:lvlJc w:val="left"/>
      <w:pPr>
        <w:tabs>
          <w:tab w:val="num" w:pos="1020"/>
        </w:tabs>
        <w:ind w:left="10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E4613C4"/>
    <w:multiLevelType w:val="hybridMultilevel"/>
    <w:tmpl w:val="F88A6FF0"/>
    <w:lvl w:ilvl="0" w:tplc="81B8DB42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B0EC4"/>
    <w:multiLevelType w:val="hybridMultilevel"/>
    <w:tmpl w:val="32CABAA0"/>
    <w:lvl w:ilvl="0" w:tplc="FFFFFFFF">
      <w:start w:val="1"/>
      <w:numFmt w:val="lowerRoman"/>
      <w:lvlText w:val="%1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6DF7D02"/>
    <w:multiLevelType w:val="hybridMultilevel"/>
    <w:tmpl w:val="322061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E0D86">
      <w:start w:val="1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AC88B2E">
      <w:start w:val="2"/>
      <w:numFmt w:val="upperLetter"/>
      <w:lvlText w:val="%3."/>
      <w:lvlJc w:val="left"/>
      <w:pPr>
        <w:tabs>
          <w:tab w:val="num" w:pos="2970"/>
        </w:tabs>
        <w:ind w:left="2970" w:hanging="9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F3809"/>
    <w:multiLevelType w:val="hybridMultilevel"/>
    <w:tmpl w:val="C6541C34"/>
    <w:lvl w:ilvl="0" w:tplc="FFFFFFFF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01669"/>
    <w:multiLevelType w:val="hybridMultilevel"/>
    <w:tmpl w:val="4DDEA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861CDF"/>
    <w:multiLevelType w:val="hybridMultilevel"/>
    <w:tmpl w:val="F2C04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91A2A"/>
    <w:multiLevelType w:val="hybridMultilevel"/>
    <w:tmpl w:val="8BB2CC5C"/>
    <w:lvl w:ilvl="0" w:tplc="D2E41B8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C7D38"/>
    <w:multiLevelType w:val="hybridMultilevel"/>
    <w:tmpl w:val="669E2E28"/>
    <w:lvl w:ilvl="0" w:tplc="3966774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60E19D8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695A2CB4">
      <w:start w:val="1"/>
      <w:numFmt w:val="decimal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1DB6156C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E3A15"/>
    <w:multiLevelType w:val="hybridMultilevel"/>
    <w:tmpl w:val="40F2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970EA"/>
    <w:multiLevelType w:val="hybridMultilevel"/>
    <w:tmpl w:val="F524F53C"/>
    <w:lvl w:ilvl="0" w:tplc="EE084F1C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662C09"/>
    <w:multiLevelType w:val="hybridMultilevel"/>
    <w:tmpl w:val="38662C26"/>
    <w:lvl w:ilvl="0" w:tplc="FFFFFFFF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F783F"/>
    <w:multiLevelType w:val="hybridMultilevel"/>
    <w:tmpl w:val="DCF8D912"/>
    <w:lvl w:ilvl="0" w:tplc="14C8B338">
      <w:start w:val="1"/>
      <w:numFmt w:val="upperLetter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1">
    <w:nsid w:val="71786216"/>
    <w:multiLevelType w:val="hybridMultilevel"/>
    <w:tmpl w:val="C63C6640"/>
    <w:lvl w:ilvl="0" w:tplc="ABCA157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D6594"/>
    <w:multiLevelType w:val="hybridMultilevel"/>
    <w:tmpl w:val="F0382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A3098"/>
    <w:multiLevelType w:val="hybridMultilevel"/>
    <w:tmpl w:val="EC2E32E6"/>
    <w:lvl w:ilvl="0" w:tplc="A24CC99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63C60"/>
    <w:multiLevelType w:val="hybridMultilevel"/>
    <w:tmpl w:val="C3D8CD80"/>
    <w:lvl w:ilvl="0" w:tplc="7FA0B632">
      <w:start w:val="1"/>
      <w:numFmt w:val="lowerLetter"/>
      <w:lvlText w:val="%1.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594063F0">
      <w:start w:val="1"/>
      <w:numFmt w:val="decimal"/>
      <w:lvlText w:val="(%2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5">
    <w:nsid w:val="7E4617FE"/>
    <w:multiLevelType w:val="hybridMultilevel"/>
    <w:tmpl w:val="51406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3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23"/>
  </w:num>
  <w:num w:numId="10">
    <w:abstractNumId w:val="4"/>
  </w:num>
  <w:num w:numId="11">
    <w:abstractNumId w:val="24"/>
  </w:num>
  <w:num w:numId="12">
    <w:abstractNumId w:val="5"/>
  </w:num>
  <w:num w:numId="13">
    <w:abstractNumId w:val="12"/>
  </w:num>
  <w:num w:numId="14">
    <w:abstractNumId w:val="19"/>
  </w:num>
  <w:num w:numId="15">
    <w:abstractNumId w:val="6"/>
  </w:num>
  <w:num w:numId="16">
    <w:abstractNumId w:val="0"/>
  </w:num>
  <w:num w:numId="17">
    <w:abstractNumId w:val="10"/>
  </w:num>
  <w:num w:numId="18">
    <w:abstractNumId w:val="1"/>
  </w:num>
  <w:num w:numId="19">
    <w:abstractNumId w:val="8"/>
  </w:num>
  <w:num w:numId="20">
    <w:abstractNumId w:val="25"/>
  </w:num>
  <w:num w:numId="21">
    <w:abstractNumId w:val="9"/>
  </w:num>
  <w:num w:numId="22">
    <w:abstractNumId w:val="17"/>
  </w:num>
  <w:num w:numId="23">
    <w:abstractNumId w:val="14"/>
  </w:num>
  <w:num w:numId="24">
    <w:abstractNumId w:val="13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2B1"/>
    <w:rsid w:val="00070E9D"/>
    <w:rsid w:val="00074B34"/>
    <w:rsid w:val="0007796A"/>
    <w:rsid w:val="00091E36"/>
    <w:rsid w:val="000A5282"/>
    <w:rsid w:val="000B1D38"/>
    <w:rsid w:val="000F343B"/>
    <w:rsid w:val="001138E8"/>
    <w:rsid w:val="00121C85"/>
    <w:rsid w:val="00185D1F"/>
    <w:rsid w:val="001F2758"/>
    <w:rsid w:val="00200CFE"/>
    <w:rsid w:val="00226EA7"/>
    <w:rsid w:val="00227247"/>
    <w:rsid w:val="002667CB"/>
    <w:rsid w:val="00277D64"/>
    <w:rsid w:val="002802AE"/>
    <w:rsid w:val="0029208D"/>
    <w:rsid w:val="002B79E8"/>
    <w:rsid w:val="002E7771"/>
    <w:rsid w:val="00316B42"/>
    <w:rsid w:val="0034488F"/>
    <w:rsid w:val="00363212"/>
    <w:rsid w:val="00366260"/>
    <w:rsid w:val="00392E2D"/>
    <w:rsid w:val="00394C7C"/>
    <w:rsid w:val="003A6396"/>
    <w:rsid w:val="003D09EE"/>
    <w:rsid w:val="003D497D"/>
    <w:rsid w:val="003F1EDE"/>
    <w:rsid w:val="003F72C4"/>
    <w:rsid w:val="0042493F"/>
    <w:rsid w:val="0043790C"/>
    <w:rsid w:val="00442D40"/>
    <w:rsid w:val="00444563"/>
    <w:rsid w:val="0045298E"/>
    <w:rsid w:val="004763DD"/>
    <w:rsid w:val="00482A63"/>
    <w:rsid w:val="00485C19"/>
    <w:rsid w:val="004D6039"/>
    <w:rsid w:val="004E4620"/>
    <w:rsid w:val="00521B12"/>
    <w:rsid w:val="00543853"/>
    <w:rsid w:val="00590901"/>
    <w:rsid w:val="005B566F"/>
    <w:rsid w:val="005D1196"/>
    <w:rsid w:val="005D7A88"/>
    <w:rsid w:val="00641999"/>
    <w:rsid w:val="00643D31"/>
    <w:rsid w:val="00663190"/>
    <w:rsid w:val="006C5F0B"/>
    <w:rsid w:val="006E144F"/>
    <w:rsid w:val="00717FBC"/>
    <w:rsid w:val="007A0B10"/>
    <w:rsid w:val="007C1ECE"/>
    <w:rsid w:val="007C4FCF"/>
    <w:rsid w:val="007C7BA1"/>
    <w:rsid w:val="00823299"/>
    <w:rsid w:val="0082666B"/>
    <w:rsid w:val="00830923"/>
    <w:rsid w:val="00867DD3"/>
    <w:rsid w:val="008965C4"/>
    <w:rsid w:val="008A2A21"/>
    <w:rsid w:val="008A595F"/>
    <w:rsid w:val="008B7F7F"/>
    <w:rsid w:val="00902E19"/>
    <w:rsid w:val="009252B1"/>
    <w:rsid w:val="00940974"/>
    <w:rsid w:val="00963635"/>
    <w:rsid w:val="00997B65"/>
    <w:rsid w:val="009D3DBC"/>
    <w:rsid w:val="00A40241"/>
    <w:rsid w:val="00A40ACD"/>
    <w:rsid w:val="00A526DB"/>
    <w:rsid w:val="00A5465F"/>
    <w:rsid w:val="00A977C2"/>
    <w:rsid w:val="00AA3929"/>
    <w:rsid w:val="00AE2857"/>
    <w:rsid w:val="00AE5436"/>
    <w:rsid w:val="00AE61A5"/>
    <w:rsid w:val="00AE6F5C"/>
    <w:rsid w:val="00AE7246"/>
    <w:rsid w:val="00AF4976"/>
    <w:rsid w:val="00B03160"/>
    <w:rsid w:val="00B10BD2"/>
    <w:rsid w:val="00B200EC"/>
    <w:rsid w:val="00B5582E"/>
    <w:rsid w:val="00B61D62"/>
    <w:rsid w:val="00B97960"/>
    <w:rsid w:val="00B97CCC"/>
    <w:rsid w:val="00BB4D6F"/>
    <w:rsid w:val="00BD4303"/>
    <w:rsid w:val="00BD4C60"/>
    <w:rsid w:val="00BE235C"/>
    <w:rsid w:val="00C00B33"/>
    <w:rsid w:val="00C30936"/>
    <w:rsid w:val="00C36F26"/>
    <w:rsid w:val="00C37A9E"/>
    <w:rsid w:val="00C42350"/>
    <w:rsid w:val="00C5082C"/>
    <w:rsid w:val="00C54C9A"/>
    <w:rsid w:val="00C94181"/>
    <w:rsid w:val="00CA5CA8"/>
    <w:rsid w:val="00CC30CD"/>
    <w:rsid w:val="00CC5D44"/>
    <w:rsid w:val="00CD5278"/>
    <w:rsid w:val="00CD698E"/>
    <w:rsid w:val="00D04877"/>
    <w:rsid w:val="00D14E1D"/>
    <w:rsid w:val="00D243E9"/>
    <w:rsid w:val="00D376E7"/>
    <w:rsid w:val="00D843C4"/>
    <w:rsid w:val="00D85B6D"/>
    <w:rsid w:val="00DE4C4B"/>
    <w:rsid w:val="00DF5B27"/>
    <w:rsid w:val="00DF7175"/>
    <w:rsid w:val="00E0330F"/>
    <w:rsid w:val="00E11E67"/>
    <w:rsid w:val="00E31CAB"/>
    <w:rsid w:val="00E41D60"/>
    <w:rsid w:val="00ED6617"/>
    <w:rsid w:val="00EE68EB"/>
    <w:rsid w:val="00F01263"/>
    <w:rsid w:val="00F074F2"/>
    <w:rsid w:val="00F35885"/>
    <w:rsid w:val="00F50522"/>
    <w:rsid w:val="00F5679B"/>
    <w:rsid w:val="00F57E34"/>
    <w:rsid w:val="00F77F7F"/>
    <w:rsid w:val="00F93307"/>
    <w:rsid w:val="00FB1F6A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ECE"/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1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ECE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C1ECE"/>
    <w:pPr>
      <w:widowControl w:val="0"/>
    </w:pPr>
    <w:rPr>
      <w:rFonts w:ascii="Times New Roman" w:hAnsi="Times New Roman"/>
      <w:snapToGrid w:val="0"/>
      <w:sz w:val="24"/>
    </w:rPr>
  </w:style>
  <w:style w:type="paragraph" w:customStyle="1" w:styleId="Footer1">
    <w:name w:val="Footer1"/>
    <w:rsid w:val="007C1ECE"/>
    <w:rPr>
      <w:color w:val="000000"/>
      <w:sz w:val="24"/>
    </w:rPr>
  </w:style>
  <w:style w:type="character" w:styleId="Hyperlink">
    <w:name w:val="Hyperlink"/>
    <w:basedOn w:val="DefaultParagraphFont"/>
    <w:rsid w:val="007C1ECE"/>
    <w:rPr>
      <w:color w:val="0000FF"/>
      <w:u w:val="single"/>
    </w:rPr>
  </w:style>
  <w:style w:type="paragraph" w:styleId="BalloonText">
    <w:name w:val="Balloon Text"/>
    <w:basedOn w:val="Normal"/>
    <w:semiHidden/>
    <w:rsid w:val="00C36F26"/>
    <w:rPr>
      <w:rFonts w:ascii="Tahoma" w:hAnsi="Tahoma" w:cs="Tahoma"/>
      <w:sz w:val="16"/>
      <w:szCs w:val="16"/>
    </w:rPr>
  </w:style>
  <w:style w:type="paragraph" w:customStyle="1" w:styleId="MTMLTRHD">
    <w:name w:val="MTMLTRHD"/>
    <w:basedOn w:val="Normal"/>
    <w:rsid w:val="00F5679B"/>
    <w:pPr>
      <w:widowControl w:val="0"/>
    </w:pPr>
    <w:rPr>
      <w:rFonts w:ascii="Courier" w:hAnsi="Courier"/>
      <w:snapToGrid w:val="0"/>
      <w:sz w:val="24"/>
    </w:rPr>
  </w:style>
  <w:style w:type="paragraph" w:styleId="Caption">
    <w:name w:val="caption"/>
    <w:basedOn w:val="Normal"/>
    <w:next w:val="Normal"/>
    <w:qFormat/>
    <w:rsid w:val="00BD4C60"/>
    <w:pPr>
      <w:framePr w:w="12097" w:h="1391" w:vSpace="240" w:wrap="notBeside" w:vAnchor="page" w:hAnchor="page" w:x="85" w:y="152"/>
      <w:widowControl w:val="0"/>
      <w:jc w:val="center"/>
    </w:pPr>
    <w:rPr>
      <w:rFonts w:cs="Courier New"/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ECE"/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1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ECE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C1ECE"/>
    <w:pPr>
      <w:widowControl w:val="0"/>
    </w:pPr>
    <w:rPr>
      <w:rFonts w:ascii="Times New Roman" w:hAnsi="Times New Roman"/>
      <w:snapToGrid w:val="0"/>
      <w:sz w:val="24"/>
    </w:rPr>
  </w:style>
  <w:style w:type="paragraph" w:customStyle="1" w:styleId="Footer1">
    <w:name w:val="Footer1"/>
    <w:rsid w:val="007C1ECE"/>
    <w:rPr>
      <w:color w:val="000000"/>
      <w:sz w:val="24"/>
    </w:rPr>
  </w:style>
  <w:style w:type="character" w:styleId="Hyperlink">
    <w:name w:val="Hyperlink"/>
    <w:basedOn w:val="DefaultParagraphFont"/>
    <w:rsid w:val="007C1ECE"/>
    <w:rPr>
      <w:color w:val="0000FF"/>
      <w:u w:val="single"/>
    </w:rPr>
  </w:style>
  <w:style w:type="paragraph" w:styleId="BalloonText">
    <w:name w:val="Balloon Text"/>
    <w:basedOn w:val="Normal"/>
    <w:semiHidden/>
    <w:rsid w:val="00C36F26"/>
    <w:rPr>
      <w:rFonts w:ascii="Tahoma" w:hAnsi="Tahoma" w:cs="Tahoma"/>
      <w:sz w:val="16"/>
      <w:szCs w:val="16"/>
    </w:rPr>
  </w:style>
  <w:style w:type="paragraph" w:customStyle="1" w:styleId="MTMLTRHD">
    <w:name w:val="MTMLTRHD"/>
    <w:basedOn w:val="Normal"/>
    <w:rsid w:val="00F5679B"/>
    <w:pPr>
      <w:widowControl w:val="0"/>
    </w:pPr>
    <w:rPr>
      <w:rFonts w:ascii="Courier" w:hAnsi="Courier"/>
      <w:snapToGrid w:val="0"/>
      <w:sz w:val="24"/>
    </w:rPr>
  </w:style>
  <w:style w:type="paragraph" w:styleId="Caption">
    <w:name w:val="caption"/>
    <w:basedOn w:val="Normal"/>
    <w:next w:val="Normal"/>
    <w:qFormat/>
    <w:rsid w:val="00BD4C60"/>
    <w:pPr>
      <w:framePr w:w="12097" w:h="1391" w:vSpace="240" w:wrap="notBeside" w:vAnchor="page" w:hAnchor="page" w:x="85" w:y="152"/>
      <w:widowControl w:val="0"/>
      <w:jc w:val="center"/>
    </w:pPr>
    <w:rPr>
      <w:rFonts w:cs="Courier New"/>
      <w:b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2FSSG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G-1</dc:creator>
  <cp:lastModifiedBy>heather.ravenscroft</cp:lastModifiedBy>
  <cp:revision>2</cp:revision>
  <cp:lastPrinted>2013-04-11T20:03:00Z</cp:lastPrinted>
  <dcterms:created xsi:type="dcterms:W3CDTF">2013-04-18T13:54:00Z</dcterms:created>
  <dcterms:modified xsi:type="dcterms:W3CDTF">2013-04-18T13:54:00Z</dcterms:modified>
</cp:coreProperties>
</file>